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BD532C" w14:textId="77777777" w:rsidR="00D76810" w:rsidRDefault="00000000">
      <w:pPr>
        <w:spacing w:before="100" w:after="300"/>
        <w:jc w:val="center"/>
      </w:pPr>
      <w:r>
        <w:rPr>
          <w:b/>
          <w:bCs/>
          <w:sz w:val="26"/>
          <w:szCs w:val="26"/>
        </w:rPr>
        <w:t>Compte rendu réunion CSE du 17/09/2026</w:t>
      </w:r>
    </w:p>
    <w:p w14:paraId="2D2C9813" w14:textId="77777777" w:rsidR="00D76810" w:rsidRDefault="00000000">
      <w:pPr>
        <w:spacing w:before="200" w:after="140"/>
      </w:pPr>
      <w:r>
        <w:rPr>
          <w:b/>
          <w:bCs/>
          <w:color w:val="1F4E9E"/>
          <w:u w:val="single"/>
        </w:rPr>
        <w:t>Participants :</w:t>
      </w:r>
    </w:p>
    <w:p w14:paraId="22D2E99F" w14:textId="77777777" w:rsidR="00D76810" w:rsidRDefault="00000000">
      <w:pPr>
        <w:pStyle w:val="Paragraphedeliste"/>
        <w:numPr>
          <w:ilvl w:val="0"/>
          <w:numId w:val="2"/>
        </w:numPr>
        <w:spacing w:after="60" w:line="264" w:lineRule="auto"/>
        <w:jc w:val="both"/>
      </w:pPr>
      <w:r>
        <w:t>Mathieu BARNEAUD - Président</w:t>
      </w:r>
    </w:p>
    <w:p w14:paraId="10592EA3" w14:textId="77777777" w:rsidR="00D76810" w:rsidRDefault="00000000">
      <w:pPr>
        <w:pStyle w:val="Paragraphedeliste"/>
        <w:numPr>
          <w:ilvl w:val="0"/>
          <w:numId w:val="2"/>
        </w:numPr>
        <w:spacing w:after="60" w:line="264" w:lineRule="auto"/>
        <w:jc w:val="both"/>
      </w:pPr>
      <w:r>
        <w:t>Emmanuelle GALLERON - Titulaire</w:t>
      </w:r>
    </w:p>
    <w:p w14:paraId="485EEDB2" w14:textId="77777777" w:rsidR="00D76810" w:rsidRDefault="00000000">
      <w:pPr>
        <w:pStyle w:val="Paragraphedeliste"/>
        <w:numPr>
          <w:ilvl w:val="0"/>
          <w:numId w:val="2"/>
        </w:numPr>
        <w:spacing w:after="60" w:line="264" w:lineRule="auto"/>
        <w:jc w:val="both"/>
      </w:pPr>
      <w:r>
        <w:t>Akram ASSILI - Titulaire</w:t>
      </w:r>
    </w:p>
    <w:p w14:paraId="7CD18E44" w14:textId="77777777" w:rsidR="00D76810" w:rsidRDefault="00000000">
      <w:pPr>
        <w:pStyle w:val="Paragraphedeliste"/>
        <w:numPr>
          <w:ilvl w:val="0"/>
          <w:numId w:val="2"/>
        </w:numPr>
        <w:spacing w:after="60" w:line="264" w:lineRule="auto"/>
        <w:jc w:val="both"/>
      </w:pPr>
      <w:r>
        <w:t>Stéphanie JOUVE - RRH</w:t>
      </w:r>
    </w:p>
    <w:p w14:paraId="0E4BC749" w14:textId="77777777" w:rsidR="00D76810" w:rsidRDefault="00000000">
      <w:pPr>
        <w:spacing w:before="200" w:after="140"/>
      </w:pPr>
      <w:r>
        <w:rPr>
          <w:b/>
          <w:bCs/>
          <w:color w:val="1F4E9E"/>
          <w:u w:val="single"/>
        </w:rPr>
        <w:t>Ordre du jour :</w:t>
      </w:r>
    </w:p>
    <w:p w14:paraId="0C28E34F" w14:textId="77777777" w:rsidR="00D76810" w:rsidRDefault="00000000">
      <w:pPr>
        <w:pStyle w:val="Paragraphedeliste"/>
        <w:numPr>
          <w:ilvl w:val="0"/>
          <w:numId w:val="2"/>
        </w:numPr>
        <w:spacing w:after="60" w:line="264" w:lineRule="auto"/>
        <w:jc w:val="both"/>
      </w:pPr>
      <w:r>
        <w:t>Point numérique et adresse mail pour le personnel de production</w:t>
      </w:r>
    </w:p>
    <w:p w14:paraId="17A5127C" w14:textId="77777777" w:rsidR="00D76810" w:rsidRDefault="00000000">
      <w:pPr>
        <w:pStyle w:val="Paragraphedeliste"/>
        <w:numPr>
          <w:ilvl w:val="0"/>
          <w:numId w:val="2"/>
        </w:numPr>
        <w:spacing w:after="60" w:line="264" w:lineRule="auto"/>
        <w:jc w:val="both"/>
      </w:pPr>
      <w:r>
        <w:t>Conditions de travail des techniciens itinérants</w:t>
      </w:r>
    </w:p>
    <w:p w14:paraId="32C2EF25" w14:textId="77777777" w:rsidR="00D76810" w:rsidRDefault="00000000">
      <w:pPr>
        <w:pStyle w:val="Paragraphedeliste"/>
        <w:numPr>
          <w:ilvl w:val="0"/>
          <w:numId w:val="2"/>
        </w:numPr>
        <w:spacing w:after="60" w:line="264" w:lineRule="auto"/>
        <w:jc w:val="both"/>
      </w:pPr>
      <w:r>
        <w:t>Congés de Noël et du Nouvel An</w:t>
      </w:r>
    </w:p>
    <w:p w14:paraId="7B5D3EF2" w14:textId="77777777" w:rsidR="00D76810" w:rsidRDefault="00000000">
      <w:pPr>
        <w:pStyle w:val="Paragraphedeliste"/>
        <w:numPr>
          <w:ilvl w:val="0"/>
          <w:numId w:val="2"/>
        </w:numPr>
        <w:spacing w:after="60" w:line="264" w:lineRule="auto"/>
        <w:jc w:val="both"/>
      </w:pPr>
      <w:r>
        <w:t>Accès à la borne de recharge électrique</w:t>
      </w:r>
    </w:p>
    <w:p w14:paraId="4344C851" w14:textId="77777777" w:rsidR="00D76810" w:rsidRDefault="00000000">
      <w:pPr>
        <w:pStyle w:val="Paragraphedeliste"/>
        <w:numPr>
          <w:ilvl w:val="0"/>
          <w:numId w:val="2"/>
        </w:numPr>
        <w:spacing w:after="60" w:line="264" w:lineRule="auto"/>
        <w:jc w:val="both"/>
      </w:pPr>
      <w:r>
        <w:t xml:space="preserve">Bilan financier </w:t>
      </w:r>
      <w:proofErr w:type="spellStart"/>
      <w:r>
        <w:t>WeDeal</w:t>
      </w:r>
      <w:proofErr w:type="spellEnd"/>
      <w:r>
        <w:t xml:space="preserve"> 2025</w:t>
      </w:r>
    </w:p>
    <w:p w14:paraId="40C5B5C0" w14:textId="77777777" w:rsidR="00D76810" w:rsidRDefault="00000000">
      <w:pPr>
        <w:pStyle w:val="Paragraphedeliste"/>
        <w:numPr>
          <w:ilvl w:val="0"/>
          <w:numId w:val="2"/>
        </w:numPr>
        <w:spacing w:after="60" w:line="264" w:lineRule="auto"/>
        <w:jc w:val="both"/>
      </w:pPr>
      <w:r>
        <w:t>Boîte à clé pour les documents du CSE</w:t>
      </w:r>
    </w:p>
    <w:p w14:paraId="7BDA56EC" w14:textId="77777777" w:rsidR="00D76810" w:rsidRDefault="00000000">
      <w:pPr>
        <w:pStyle w:val="Paragraphedeliste"/>
        <w:numPr>
          <w:ilvl w:val="0"/>
          <w:numId w:val="2"/>
        </w:numPr>
        <w:spacing w:after="60" w:line="264" w:lineRule="auto"/>
        <w:jc w:val="both"/>
      </w:pPr>
      <w:r>
        <w:t>Intelligence artificielle en entreprise</w:t>
      </w:r>
    </w:p>
    <w:p w14:paraId="02458337" w14:textId="77777777" w:rsidR="00D76810" w:rsidRDefault="00000000">
      <w:pPr>
        <w:tabs>
          <w:tab w:val="left" w:pos="1080"/>
        </w:tabs>
        <w:spacing w:before="220" w:after="140"/>
        <w:ind w:left="360"/>
      </w:pPr>
      <w:r>
        <w:rPr>
          <w:b/>
          <w:bCs/>
        </w:rPr>
        <w:t>1-</w:t>
      </w:r>
      <w:r>
        <w:rPr>
          <w:b/>
          <w:bCs/>
        </w:rPr>
        <w:tab/>
      </w:r>
      <w:r>
        <w:rPr>
          <w:b/>
          <w:bCs/>
          <w:u w:val="single"/>
        </w:rPr>
        <w:t>Point numérique et adresse mail pour le personnel de production</w:t>
      </w:r>
    </w:p>
    <w:p w14:paraId="3FC7829D" w14:textId="77777777" w:rsidR="00D76810" w:rsidRDefault="00000000">
      <w:pPr>
        <w:spacing w:after="120" w:line="264" w:lineRule="auto"/>
        <w:jc w:val="both"/>
      </w:pPr>
      <w:r>
        <w:t xml:space="preserve">La Direction a validé la création d'une </w:t>
      </w:r>
      <w:r>
        <w:rPr>
          <w:b/>
          <w:bCs/>
        </w:rPr>
        <w:t>boîte mail dédiée au personnel de production</w:t>
      </w:r>
      <w:r>
        <w:t>. Le poste informatique de la pointeuse sera paramétré afin de servir de point numérique, accessible à l'ensemble du personnel de l'atelier, pour lui permettre de participer à la vie sociale et économique de l'entreprise.</w:t>
      </w:r>
    </w:p>
    <w:p w14:paraId="63EA8C43" w14:textId="77777777" w:rsidR="00D76810" w:rsidRDefault="00000000">
      <w:pPr>
        <w:spacing w:after="120" w:line="264" w:lineRule="auto"/>
        <w:jc w:val="both"/>
      </w:pPr>
      <w:r>
        <w:t xml:space="preserve">L'adresse </w:t>
      </w:r>
      <w:proofErr w:type="gramStart"/>
      <w:r>
        <w:t>mail</w:t>
      </w:r>
      <w:proofErr w:type="gramEnd"/>
      <w:r>
        <w:t>, qui sera communiquée prochainement, pourra être consultée par l'ensemble du personnel de l'atelier depuis ce poste et sera intégrée aux listes de diffusion du CSE et des Ressources Humaines.</w:t>
      </w:r>
    </w:p>
    <w:p w14:paraId="3813E545" w14:textId="77777777" w:rsidR="00D76810" w:rsidRDefault="00000000">
      <w:pPr>
        <w:spacing w:after="120" w:line="264" w:lineRule="auto"/>
        <w:jc w:val="both"/>
      </w:pPr>
      <w:r>
        <w:t>Les canaux d'affichage habituels (tableaux d'affichage de la salle de pause) sont maintenus.</w:t>
      </w:r>
    </w:p>
    <w:p w14:paraId="6E4F565D" w14:textId="77777777" w:rsidR="00D76810" w:rsidRDefault="00000000">
      <w:pPr>
        <w:tabs>
          <w:tab w:val="left" w:pos="1080"/>
        </w:tabs>
        <w:spacing w:before="220" w:after="140"/>
        <w:ind w:left="360"/>
      </w:pPr>
      <w:r>
        <w:rPr>
          <w:b/>
          <w:bCs/>
        </w:rPr>
        <w:t>2-</w:t>
      </w:r>
      <w:r>
        <w:rPr>
          <w:b/>
          <w:bCs/>
        </w:rPr>
        <w:tab/>
      </w:r>
      <w:r>
        <w:rPr>
          <w:b/>
          <w:bCs/>
          <w:u w:val="single"/>
        </w:rPr>
        <w:t>Conditions de travail des techniciens itinérants</w:t>
      </w:r>
    </w:p>
    <w:p w14:paraId="74B126DE" w14:textId="77777777" w:rsidR="00D76810" w:rsidRDefault="00000000">
      <w:pPr>
        <w:spacing w:after="120" w:line="264" w:lineRule="auto"/>
        <w:jc w:val="both"/>
      </w:pPr>
      <w:r>
        <w:t>Les conditions de travail des techniciens itinérants ont été abordées, en particulier le port de charges lourdes lors des installations et la manutention liée au remplissage des présentoirs. La Direction étudie la possibilité de revoir la vente de cette prestation et/ou de mettre en place les équipements nécessaires et de fournir une aide pour cette opération.</w:t>
      </w:r>
    </w:p>
    <w:p w14:paraId="4B2D00DE" w14:textId="77777777" w:rsidR="00D76810" w:rsidRDefault="00000000">
      <w:pPr>
        <w:spacing w:after="120" w:line="264" w:lineRule="auto"/>
        <w:jc w:val="both"/>
      </w:pPr>
      <w:r>
        <w:t>Concernant le nombre de kilomètres effectués mensuellement par les techniciens itinérants, la Direction a indiqué qu'il devrait se stabiliser grâce à la nouvelle organisation du SAV et au recrutement d'un technicien supplémentaire.</w:t>
      </w:r>
    </w:p>
    <w:p w14:paraId="188725FC" w14:textId="77777777" w:rsidR="00D76810" w:rsidRDefault="00000000">
      <w:pPr>
        <w:spacing w:after="80" w:line="264" w:lineRule="auto"/>
        <w:jc w:val="both"/>
      </w:pPr>
      <w:r>
        <w:t>Un rappel sera effectué auprès des techniciens sur :</w:t>
      </w:r>
    </w:p>
    <w:p w14:paraId="13C8E627" w14:textId="77777777" w:rsidR="00D76810" w:rsidRDefault="00000000">
      <w:pPr>
        <w:pStyle w:val="Paragraphedeliste"/>
        <w:numPr>
          <w:ilvl w:val="0"/>
          <w:numId w:val="2"/>
        </w:numPr>
        <w:spacing w:after="60" w:line="264" w:lineRule="auto"/>
        <w:jc w:val="both"/>
      </w:pPr>
      <w:proofErr w:type="gramStart"/>
      <w:r>
        <w:t>les</w:t>
      </w:r>
      <w:proofErr w:type="gramEnd"/>
      <w:r>
        <w:t xml:space="preserve"> règles de pause obligatoires lors de la conduite ;</w:t>
      </w:r>
    </w:p>
    <w:p w14:paraId="1D322316" w14:textId="77777777" w:rsidR="00D76810" w:rsidRDefault="00000000">
      <w:pPr>
        <w:pStyle w:val="Paragraphedeliste"/>
        <w:numPr>
          <w:ilvl w:val="0"/>
          <w:numId w:val="2"/>
        </w:numPr>
        <w:spacing w:after="60" w:line="264" w:lineRule="auto"/>
        <w:jc w:val="both"/>
      </w:pPr>
      <w:proofErr w:type="gramStart"/>
      <w:r>
        <w:t>les</w:t>
      </w:r>
      <w:proofErr w:type="gramEnd"/>
      <w:r>
        <w:t xml:space="preserve"> règles à respecter pour l'organisation des tournées d'un point de vue RH.</w:t>
      </w:r>
    </w:p>
    <w:p w14:paraId="2778D052" w14:textId="0D3B309E" w:rsidR="00D76810" w:rsidRDefault="00000000">
      <w:pPr>
        <w:spacing w:after="120" w:line="264" w:lineRule="auto"/>
        <w:jc w:val="both"/>
      </w:pPr>
      <w:r>
        <w:t xml:space="preserve">Enfin, l'entretien des véhicules sera repris par l'équipe maintenance </w:t>
      </w:r>
      <w:proofErr w:type="spellStart"/>
      <w:r>
        <w:t>WeDeal</w:t>
      </w:r>
      <w:proofErr w:type="spellEnd"/>
      <w:r>
        <w:t xml:space="preserve"> récemment recrutée. </w:t>
      </w:r>
    </w:p>
    <w:p w14:paraId="6C188946" w14:textId="77777777" w:rsidR="00776D91" w:rsidRDefault="00776D91">
      <w:pPr>
        <w:spacing w:after="120" w:line="264" w:lineRule="auto"/>
        <w:jc w:val="both"/>
      </w:pPr>
    </w:p>
    <w:p w14:paraId="1FDE1278" w14:textId="77777777" w:rsidR="00776D91" w:rsidRDefault="00776D91">
      <w:pPr>
        <w:spacing w:after="120" w:line="264" w:lineRule="auto"/>
        <w:jc w:val="both"/>
      </w:pPr>
    </w:p>
    <w:p w14:paraId="60DC9EA6" w14:textId="77777777" w:rsidR="00D76810" w:rsidRDefault="00000000">
      <w:pPr>
        <w:tabs>
          <w:tab w:val="left" w:pos="1080"/>
        </w:tabs>
        <w:spacing w:before="220" w:after="140"/>
        <w:ind w:left="360"/>
      </w:pPr>
      <w:r>
        <w:rPr>
          <w:b/>
          <w:bCs/>
        </w:rPr>
        <w:lastRenderedPageBreak/>
        <w:t>3-</w:t>
      </w:r>
      <w:r>
        <w:rPr>
          <w:b/>
          <w:bCs/>
        </w:rPr>
        <w:tab/>
      </w:r>
      <w:r>
        <w:rPr>
          <w:b/>
          <w:bCs/>
          <w:u w:val="single"/>
        </w:rPr>
        <w:t>Congés de Noël et du Nouvel An</w:t>
      </w:r>
    </w:p>
    <w:p w14:paraId="0ABF1D60" w14:textId="77777777" w:rsidR="00D76810" w:rsidRDefault="00000000">
      <w:pPr>
        <w:spacing w:after="120" w:line="264" w:lineRule="auto"/>
        <w:jc w:val="both"/>
      </w:pPr>
      <w:r>
        <w:t xml:space="preserve">La Direction a annoncé que l'entreprise sera fermée du </w:t>
      </w:r>
      <w:r>
        <w:rPr>
          <w:b/>
          <w:bCs/>
        </w:rPr>
        <w:t>24 décembre 2026 à 12h00 au 3 janvier 2027 inclus</w:t>
      </w:r>
      <w:r>
        <w:t xml:space="preserve">, à l'exception du service SAV qui reste ouvert. La reprise de l'activité est fixée au </w:t>
      </w:r>
      <w:r>
        <w:rPr>
          <w:b/>
          <w:bCs/>
        </w:rPr>
        <w:t>lundi 4 janvier 2027</w:t>
      </w:r>
      <w:r>
        <w:t>.</w:t>
      </w:r>
    </w:p>
    <w:p w14:paraId="60D6A1E6" w14:textId="77777777" w:rsidR="00D76810" w:rsidRDefault="00000000">
      <w:pPr>
        <w:spacing w:after="120" w:line="264" w:lineRule="auto"/>
        <w:jc w:val="both"/>
      </w:pPr>
      <w:r>
        <w:t>Un repas d'entreprise sera organisé avant les congés, sur proposition du CSE.</w:t>
      </w:r>
    </w:p>
    <w:p w14:paraId="250DCCF9" w14:textId="77777777" w:rsidR="00D76810" w:rsidRDefault="00000000">
      <w:pPr>
        <w:tabs>
          <w:tab w:val="left" w:pos="1080"/>
        </w:tabs>
        <w:spacing w:before="220" w:after="140"/>
        <w:ind w:left="360"/>
      </w:pPr>
      <w:r>
        <w:rPr>
          <w:b/>
          <w:bCs/>
        </w:rPr>
        <w:t>4-</w:t>
      </w:r>
      <w:r>
        <w:rPr>
          <w:b/>
          <w:bCs/>
        </w:rPr>
        <w:tab/>
      </w:r>
      <w:r>
        <w:rPr>
          <w:b/>
          <w:bCs/>
          <w:u w:val="single"/>
        </w:rPr>
        <w:t>Accès à la borne de recharge électrique</w:t>
      </w:r>
    </w:p>
    <w:p w14:paraId="1D7D2CD3" w14:textId="77777777" w:rsidR="00D76810" w:rsidRDefault="00000000">
      <w:pPr>
        <w:spacing w:after="120" w:line="264" w:lineRule="auto"/>
        <w:jc w:val="both"/>
      </w:pPr>
      <w:r>
        <w:t xml:space="preserve">La Direction accorde aux salariés l'accès à la borne de recharge électrique de l'entreprise, au moyen de </w:t>
      </w:r>
      <w:r>
        <w:rPr>
          <w:b/>
          <w:bCs/>
        </w:rPr>
        <w:t>cartes de paiement individuelles</w:t>
      </w:r>
      <w:r>
        <w:t>, dans les prochaines semaines, tout en maintenant la priorité de recharge aux véhicules de service. Le technicien en charge de la borne a été contacté pour le paramétrage.</w:t>
      </w:r>
    </w:p>
    <w:p w14:paraId="662D4F40" w14:textId="77777777" w:rsidR="00D76810" w:rsidRDefault="00000000">
      <w:pPr>
        <w:spacing w:after="120" w:line="264" w:lineRule="auto"/>
        <w:jc w:val="both"/>
      </w:pPr>
      <w:r>
        <w:t>Le CSE propose son aide pour la mise en place du système adéquat et l'accompagnement des salariés concernés.</w:t>
      </w:r>
    </w:p>
    <w:p w14:paraId="734637B8" w14:textId="77777777" w:rsidR="00D76810" w:rsidRDefault="00000000">
      <w:pPr>
        <w:tabs>
          <w:tab w:val="left" w:pos="1080"/>
        </w:tabs>
        <w:spacing w:before="220" w:after="140"/>
        <w:ind w:left="360"/>
      </w:pPr>
      <w:r>
        <w:rPr>
          <w:b/>
          <w:bCs/>
        </w:rPr>
        <w:t>5-</w:t>
      </w:r>
      <w:r>
        <w:rPr>
          <w:b/>
          <w:bCs/>
        </w:rPr>
        <w:tab/>
      </w:r>
      <w:r>
        <w:rPr>
          <w:b/>
          <w:bCs/>
          <w:u w:val="single"/>
        </w:rPr>
        <w:t xml:space="preserve">Bilan financier </w:t>
      </w:r>
      <w:proofErr w:type="spellStart"/>
      <w:r>
        <w:rPr>
          <w:b/>
          <w:bCs/>
          <w:u w:val="single"/>
        </w:rPr>
        <w:t>WeDeal</w:t>
      </w:r>
      <w:proofErr w:type="spellEnd"/>
      <w:r>
        <w:rPr>
          <w:b/>
          <w:bCs/>
          <w:u w:val="single"/>
        </w:rPr>
        <w:t xml:space="preserve"> 2025</w:t>
      </w:r>
    </w:p>
    <w:p w14:paraId="67D47624" w14:textId="77777777" w:rsidR="00D76810" w:rsidRDefault="00000000">
      <w:pPr>
        <w:spacing w:after="80" w:line="264" w:lineRule="auto"/>
        <w:jc w:val="both"/>
      </w:pPr>
      <w:r>
        <w:t>La Direction a présenté aux membres du CSE les comptes sociaux de l'exercice 2025. Les chiffres ci-dessous ont été communiqués par la Direction et consultés par le CSE sur les comptes publiés en ligne. Les chiffres clés sont les suivants :</w:t>
      </w:r>
    </w:p>
    <w:p w14:paraId="620FE1D1" w14:textId="77777777" w:rsidR="009E4D6F" w:rsidRDefault="009E4D6F">
      <w:pPr>
        <w:spacing w:after="80" w:line="264" w:lineRule="auto"/>
        <w:jc w:val="both"/>
      </w:pPr>
    </w:p>
    <w:p w14:paraId="5CC53D49" w14:textId="77777777" w:rsidR="00D76810" w:rsidRDefault="00000000">
      <w:pPr>
        <w:pStyle w:val="Paragraphedeliste"/>
        <w:numPr>
          <w:ilvl w:val="0"/>
          <w:numId w:val="2"/>
        </w:numPr>
        <w:spacing w:after="60" w:line="264" w:lineRule="auto"/>
        <w:jc w:val="both"/>
      </w:pPr>
      <w:r>
        <w:rPr>
          <w:b/>
          <w:bCs/>
        </w:rPr>
        <w:t>Chiffre d'affaires : 7,2 M€</w:t>
      </w:r>
      <w:r>
        <w:t xml:space="preserve"> ;</w:t>
      </w:r>
    </w:p>
    <w:p w14:paraId="15CCFD2D" w14:textId="77777777" w:rsidR="00D76810" w:rsidRDefault="00000000">
      <w:pPr>
        <w:pStyle w:val="Paragraphedeliste"/>
        <w:numPr>
          <w:ilvl w:val="0"/>
          <w:numId w:val="2"/>
        </w:numPr>
        <w:spacing w:after="60" w:line="264" w:lineRule="auto"/>
        <w:jc w:val="both"/>
      </w:pPr>
      <w:r>
        <w:rPr>
          <w:b/>
          <w:bCs/>
        </w:rPr>
        <w:t>Résultat net : 765 k€</w:t>
      </w:r>
      <w:r>
        <w:t>, contre 43 k€ en 2024 ;</w:t>
      </w:r>
    </w:p>
    <w:p w14:paraId="448AE7AB" w14:textId="77777777" w:rsidR="009E4D6F" w:rsidRDefault="009E4D6F">
      <w:pPr>
        <w:spacing w:after="120" w:line="264" w:lineRule="auto"/>
        <w:jc w:val="both"/>
      </w:pPr>
    </w:p>
    <w:p w14:paraId="762EE6F5" w14:textId="32C4D778" w:rsidR="00D76810" w:rsidRDefault="00000000">
      <w:pPr>
        <w:spacing w:after="120" w:line="264" w:lineRule="auto"/>
        <w:jc w:val="both"/>
      </w:pPr>
      <w:r>
        <w:t>Il a été rappelé que ce bon résultat doit être apprécié avec prudence : l'entreprise poursuit le remboursement des dettes accumulées sur les années précédentes, notamment liées aux rétrofits, et le résultat 2025 sert en priorité à assainir cette situation.</w:t>
      </w:r>
    </w:p>
    <w:p w14:paraId="005F3626" w14:textId="77777777" w:rsidR="00D76810" w:rsidRDefault="00000000">
      <w:pPr>
        <w:tabs>
          <w:tab w:val="left" w:pos="1080"/>
        </w:tabs>
        <w:spacing w:before="220" w:after="140"/>
        <w:ind w:left="360"/>
      </w:pPr>
      <w:r>
        <w:rPr>
          <w:b/>
          <w:bCs/>
        </w:rPr>
        <w:t>6-</w:t>
      </w:r>
      <w:r>
        <w:rPr>
          <w:b/>
          <w:bCs/>
        </w:rPr>
        <w:tab/>
      </w:r>
      <w:r>
        <w:rPr>
          <w:b/>
          <w:bCs/>
          <w:u w:val="single"/>
        </w:rPr>
        <w:t>Boîte à clé pour les documents du CSE</w:t>
      </w:r>
    </w:p>
    <w:p w14:paraId="5FAD0E12" w14:textId="77777777" w:rsidR="00D76810" w:rsidRDefault="00000000">
      <w:pPr>
        <w:spacing w:after="120" w:line="264" w:lineRule="auto"/>
        <w:jc w:val="both"/>
      </w:pPr>
      <w:r>
        <w:t>La Direction a donné son accord de principe pour l'installation d'une boîte fermant à clé dans la salle de réunion, destinée aux documents du CSE. Le CSE se charge de la commande.</w:t>
      </w:r>
    </w:p>
    <w:p w14:paraId="0D01A036" w14:textId="77777777" w:rsidR="00D76810" w:rsidRDefault="00000000">
      <w:pPr>
        <w:tabs>
          <w:tab w:val="left" w:pos="1080"/>
        </w:tabs>
        <w:spacing w:before="220" w:after="140"/>
        <w:ind w:left="360"/>
      </w:pPr>
      <w:r>
        <w:rPr>
          <w:b/>
          <w:bCs/>
        </w:rPr>
        <w:t>7-</w:t>
      </w:r>
      <w:r>
        <w:rPr>
          <w:b/>
          <w:bCs/>
        </w:rPr>
        <w:tab/>
      </w:r>
      <w:r>
        <w:rPr>
          <w:b/>
          <w:bCs/>
          <w:u w:val="single"/>
        </w:rPr>
        <w:t>Intelligence artificielle en entreprise</w:t>
      </w:r>
    </w:p>
    <w:p w14:paraId="126BE70D" w14:textId="77777777" w:rsidR="00D76810" w:rsidRDefault="00000000">
      <w:pPr>
        <w:spacing w:after="120" w:line="264" w:lineRule="auto"/>
        <w:jc w:val="both"/>
      </w:pPr>
      <w:r>
        <w:t>La Direction s'est déclarée favorable à l'intégration de l'intelligence artificielle dans les modes de fonctionnement des différents services, dès lors que cela permet de gagner en efficacité et de fournir un travail de qualité, sans perte de maîtrise.</w:t>
      </w:r>
    </w:p>
    <w:p w14:paraId="508B9060" w14:textId="77777777" w:rsidR="00D76810" w:rsidRDefault="00000000">
      <w:pPr>
        <w:spacing w:after="120" w:line="264" w:lineRule="auto"/>
        <w:jc w:val="both"/>
      </w:pPr>
      <w:r>
        <w:t>Le CSE a rappelé que l'utilisation de licences professionnelles est plus sécurisée que l'utilisation de licences personnelles avec des données de l'entreprise.</w:t>
      </w:r>
    </w:p>
    <w:p w14:paraId="152E84A0" w14:textId="77777777" w:rsidR="00D76810" w:rsidRDefault="00000000">
      <w:pPr>
        <w:spacing w:after="120" w:line="264" w:lineRule="auto"/>
        <w:jc w:val="both"/>
      </w:pPr>
      <w:r>
        <w:t>Des cas d'usage, ainsi que l'outil d'IA le plus adapté à chaque service, seront présentés à la Direction lors de la prochaine réunion du CSE, en vue de l'achat des licences adéquates pour chacun.</w:t>
      </w:r>
    </w:p>
    <w:p w14:paraId="6CD4B6AE" w14:textId="77777777" w:rsidR="00776D91" w:rsidRDefault="00776D91">
      <w:pPr>
        <w:spacing w:after="120" w:line="264" w:lineRule="auto"/>
        <w:jc w:val="both"/>
      </w:pPr>
    </w:p>
    <w:p w14:paraId="08850F18" w14:textId="77777777" w:rsidR="00776D91" w:rsidRDefault="00776D91">
      <w:pPr>
        <w:spacing w:after="120" w:line="264" w:lineRule="auto"/>
        <w:jc w:val="both"/>
      </w:pPr>
    </w:p>
    <w:p w14:paraId="7988CAAF" w14:textId="77777777" w:rsidR="00776D91" w:rsidRDefault="00776D91">
      <w:pPr>
        <w:spacing w:after="120" w:line="264" w:lineRule="auto"/>
        <w:jc w:val="both"/>
      </w:pPr>
    </w:p>
    <w:p w14:paraId="6BB0A44B" w14:textId="77777777" w:rsidR="00776D91" w:rsidRDefault="00776D91">
      <w:pPr>
        <w:spacing w:after="120" w:line="264" w:lineRule="auto"/>
        <w:jc w:val="both"/>
      </w:pPr>
    </w:p>
    <w:p w14:paraId="5E4EDF7E" w14:textId="5EE5B37F" w:rsidR="00776D91" w:rsidRPr="00776D91" w:rsidRDefault="00776D91">
      <w:pPr>
        <w:spacing w:after="120" w:line="264" w:lineRule="auto"/>
        <w:jc w:val="both"/>
        <w:rPr>
          <w:b/>
          <w:bCs/>
          <w:i/>
          <w:iCs/>
        </w:rPr>
      </w:pPr>
      <w:r w:rsidRPr="00776D91">
        <w:rPr>
          <w:b/>
          <w:bCs/>
          <w:i/>
          <w:iCs/>
        </w:rPr>
        <w:lastRenderedPageBreak/>
        <w:t>Mot de la Direction :</w:t>
      </w:r>
    </w:p>
    <w:p w14:paraId="4E405168" w14:textId="77777777" w:rsidR="00776D91" w:rsidRPr="00776D91" w:rsidRDefault="00776D91" w:rsidP="008D40DF">
      <w:pPr>
        <w:spacing w:before="200"/>
        <w:jc w:val="both"/>
      </w:pPr>
      <w:r w:rsidRPr="00776D91">
        <w:t>Comme cela a déjà été évoqué lors de précédentes réunions, la participation n’ayant pas pu être redistribuée au titre de l’exercice concerné, la Direction a souhaité mettre en place une prime de partage de la valeur, versée à l’ensemble des salariés au mois de juillet 2026.</w:t>
      </w:r>
    </w:p>
    <w:p w14:paraId="147FE70A" w14:textId="77777777" w:rsidR="00776D91" w:rsidRPr="00776D91" w:rsidRDefault="00776D91" w:rsidP="008D40DF">
      <w:pPr>
        <w:spacing w:before="200"/>
        <w:jc w:val="both"/>
      </w:pPr>
      <w:r w:rsidRPr="00776D91">
        <w:t>Ce dispositif, mis en place à l’initiative de la Direction, avait pour objectif de reconnaître et de valoriser les efforts fournis par les salariés, qui ont contribué collectivement à l’amélioration des résultats de l’entreprise.</w:t>
      </w:r>
    </w:p>
    <w:p w14:paraId="09CF1F76" w14:textId="77777777" w:rsidR="00776D91" w:rsidRPr="00776D91" w:rsidRDefault="00776D91" w:rsidP="008D40DF">
      <w:pPr>
        <w:spacing w:before="200"/>
        <w:jc w:val="both"/>
      </w:pPr>
      <w:r w:rsidRPr="00776D91">
        <w:t>La Direction constate toutefois que peu de retours ont été exprimés à la suite du versement de cette prime et souhaitait partager ce constat avec les membres du CSE.</w:t>
      </w:r>
    </w:p>
    <w:p w14:paraId="69F6A783" w14:textId="77777777" w:rsidR="00776D91" w:rsidRDefault="00776D91" w:rsidP="008D40DF">
      <w:pPr>
        <w:spacing w:before="200"/>
        <w:jc w:val="both"/>
      </w:pPr>
      <w:r w:rsidRPr="00776D91">
        <w:t>Par ailleurs, la Direction rappelle que les réunions du CSE constituent également un espace d’échange sur la vie et l’activité de l’entreprise. À ce titre, elle invite les représentants du personnel à faire remonter, lors des prochaines réunions, leurs éventuelles questions concernant les projets en cours, qu’ils soient d’ordre technique, commercial ou plus largement liés au développement de l’entreprise.</w:t>
      </w:r>
    </w:p>
    <w:p w14:paraId="14DD1F9A" w14:textId="77777777" w:rsidR="008D40DF" w:rsidRDefault="008D40DF" w:rsidP="008D40DF">
      <w:pPr>
        <w:spacing w:before="200"/>
        <w:jc w:val="both"/>
      </w:pPr>
    </w:p>
    <w:p w14:paraId="0C489ED4" w14:textId="77777777" w:rsidR="008D40DF" w:rsidRDefault="008D40DF" w:rsidP="008D40DF">
      <w:pPr>
        <w:spacing w:before="200"/>
        <w:jc w:val="both"/>
      </w:pPr>
    </w:p>
    <w:p w14:paraId="15448DD1" w14:textId="77777777" w:rsidR="00776D91" w:rsidRPr="00776D91" w:rsidRDefault="00776D91" w:rsidP="00776D91">
      <w:pPr>
        <w:spacing w:before="200"/>
      </w:pPr>
    </w:p>
    <w:p w14:paraId="34A2A81F" w14:textId="77777777" w:rsidR="00D76810" w:rsidRDefault="00D76810">
      <w:pPr>
        <w:spacing w:before="200"/>
      </w:pP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3200"/>
        <w:gridCol w:w="3200"/>
      </w:tblGrid>
      <w:tr w:rsidR="00D76810" w14:paraId="31068D22" w14:textId="77777777">
        <w:trPr>
          <w:cantSplit/>
        </w:trPr>
        <w:tc>
          <w:tcPr>
            <w:tcW w:w="3200" w:type="dxa"/>
          </w:tcPr>
          <w:p w14:paraId="5F18775D" w14:textId="77777777" w:rsidR="00D76810" w:rsidRDefault="00000000">
            <w:pPr>
              <w:keepNext/>
              <w:keepLines/>
            </w:pPr>
            <w:r>
              <w:rPr>
                <w:b/>
                <w:bCs/>
              </w:rPr>
              <w:t>Mathieu BARNEAUD</w:t>
            </w:r>
          </w:p>
          <w:p w14:paraId="48A81D46" w14:textId="77777777" w:rsidR="00D76810" w:rsidRDefault="00000000">
            <w:pPr>
              <w:spacing w:after="1200"/>
            </w:pPr>
            <w:r>
              <w:t>Président</w:t>
            </w:r>
          </w:p>
        </w:tc>
        <w:tc>
          <w:tcPr>
            <w:tcW w:w="3200" w:type="dxa"/>
          </w:tcPr>
          <w:p w14:paraId="7477F53F" w14:textId="77777777" w:rsidR="00D76810" w:rsidRDefault="00000000">
            <w:pPr>
              <w:keepNext/>
              <w:keepLines/>
            </w:pPr>
            <w:r>
              <w:rPr>
                <w:b/>
                <w:bCs/>
              </w:rPr>
              <w:t>Emmanuelle GALLERON</w:t>
            </w:r>
          </w:p>
          <w:p w14:paraId="39086487" w14:textId="77777777" w:rsidR="00D76810" w:rsidRDefault="00000000">
            <w:pPr>
              <w:spacing w:after="1200"/>
            </w:pPr>
            <w:r>
              <w:t>Titulaire</w:t>
            </w:r>
          </w:p>
        </w:tc>
        <w:tc>
          <w:tcPr>
            <w:tcW w:w="3200" w:type="dxa"/>
          </w:tcPr>
          <w:p w14:paraId="12056597" w14:textId="77777777" w:rsidR="00D76810" w:rsidRDefault="00000000">
            <w:pPr>
              <w:keepNext/>
              <w:keepLines/>
            </w:pPr>
            <w:r>
              <w:rPr>
                <w:b/>
                <w:bCs/>
              </w:rPr>
              <w:t>Akram ASSILI</w:t>
            </w:r>
          </w:p>
          <w:p w14:paraId="7416FD76" w14:textId="77777777" w:rsidR="00D76810" w:rsidRDefault="00000000">
            <w:pPr>
              <w:spacing w:after="1200"/>
            </w:pPr>
            <w:r>
              <w:t>Titulaire</w:t>
            </w:r>
          </w:p>
        </w:tc>
      </w:tr>
    </w:tbl>
    <w:p w14:paraId="63610F2A" w14:textId="77777777" w:rsidR="005A1D04" w:rsidRDefault="005A1D04"/>
    <w:sectPr w:rsidR="005A1D04">
      <w:headerReference w:type="default" r:id="rId7"/>
      <w:footerReference w:type="default" r:id="rId8"/>
      <w:pgSz w:w="11906" w:h="16838"/>
      <w:pgMar w:top="900" w:right="1440" w:bottom="100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442315" w14:textId="77777777" w:rsidR="00DD1107" w:rsidRDefault="00DD1107">
      <w:r>
        <w:separator/>
      </w:r>
    </w:p>
  </w:endnote>
  <w:endnote w:type="continuationSeparator" w:id="0">
    <w:p w14:paraId="4498D668" w14:textId="77777777" w:rsidR="00DD1107" w:rsidRDefault="00DD11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0D859" w14:textId="77777777" w:rsidR="00D76810" w:rsidRDefault="00000000">
    <w:pPr>
      <w:pBdr>
        <w:top w:val="single" w:sz="12" w:space="4" w:color="1F4E9E"/>
      </w:pBdr>
      <w:jc w:val="center"/>
    </w:pPr>
    <w:proofErr w:type="spellStart"/>
    <w:r>
      <w:rPr>
        <w:b/>
        <w:bCs/>
        <w:sz w:val="16"/>
        <w:szCs w:val="16"/>
      </w:rPr>
      <w:t>WeDeal</w:t>
    </w:r>
    <w:proofErr w:type="spellEnd"/>
    <w:r>
      <w:rPr>
        <w:sz w:val="16"/>
        <w:szCs w:val="16"/>
      </w:rPr>
      <w:t xml:space="preserve"> – Quartier du Terme Rouge - Route de Plan d'Orgon - BP 24 - 13940 MOLLEGES – France      </w:t>
    </w:r>
    <w:r>
      <w:rPr>
        <w:b/>
        <w:bCs/>
        <w:color w:val="1F4E9E"/>
        <w:sz w:val="16"/>
        <w:szCs w:val="16"/>
      </w:rPr>
      <w:t>www.we-deal.fr</w:t>
    </w:r>
  </w:p>
  <w:p w14:paraId="52D8ADCA" w14:textId="77777777" w:rsidR="00D76810" w:rsidRDefault="00000000">
    <w:pPr>
      <w:jc w:val="center"/>
    </w:pPr>
    <w:r>
      <w:rPr>
        <w:sz w:val="16"/>
        <w:szCs w:val="16"/>
      </w:rPr>
      <w:t>Tél. : +33 432 619 620 – SAS au capital de 822 000€ - RCS Tarascon 830 173 175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7817F6" w14:textId="77777777" w:rsidR="00DD1107" w:rsidRDefault="00DD1107">
      <w:r>
        <w:separator/>
      </w:r>
    </w:p>
  </w:footnote>
  <w:footnote w:type="continuationSeparator" w:id="0">
    <w:p w14:paraId="36EF744C" w14:textId="77777777" w:rsidR="00DD1107" w:rsidRDefault="00DD11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1E506C" w14:textId="77777777" w:rsidR="00D76810" w:rsidRDefault="00000000">
    <w:pPr>
      <w:spacing w:after="160"/>
      <w:jc w:val="center"/>
    </w:pPr>
    <w:r>
      <w:rPr>
        <w:noProof/>
      </w:rPr>
      <w:drawing>
        <wp:inline distT="0" distB="0" distL="0" distR="0" wp14:anchorId="5B6A63AA" wp14:editId="1B7E675F">
          <wp:extent cx="2286000" cy="561975"/>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2286000" cy="56197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215"/>
    <w:multiLevelType w:val="hybridMultilevel"/>
    <w:tmpl w:val="D59AF796"/>
    <w:lvl w:ilvl="0" w:tplc="C94C0C58">
      <w:start w:val="1"/>
      <w:numFmt w:val="bullet"/>
      <w:lvlText w:val="●"/>
      <w:lvlJc w:val="left"/>
      <w:pPr>
        <w:ind w:left="720" w:hanging="360"/>
      </w:pPr>
    </w:lvl>
    <w:lvl w:ilvl="1" w:tplc="ECF4E314">
      <w:start w:val="1"/>
      <w:numFmt w:val="bullet"/>
      <w:lvlText w:val="○"/>
      <w:lvlJc w:val="left"/>
      <w:pPr>
        <w:ind w:left="1440" w:hanging="360"/>
      </w:pPr>
    </w:lvl>
    <w:lvl w:ilvl="2" w:tplc="25C2FD66">
      <w:start w:val="1"/>
      <w:numFmt w:val="bullet"/>
      <w:lvlText w:val="■"/>
      <w:lvlJc w:val="left"/>
      <w:pPr>
        <w:ind w:left="2160" w:hanging="360"/>
      </w:pPr>
    </w:lvl>
    <w:lvl w:ilvl="3" w:tplc="CD9686DC">
      <w:start w:val="1"/>
      <w:numFmt w:val="bullet"/>
      <w:lvlText w:val="●"/>
      <w:lvlJc w:val="left"/>
      <w:pPr>
        <w:ind w:left="2880" w:hanging="360"/>
      </w:pPr>
    </w:lvl>
    <w:lvl w:ilvl="4" w:tplc="18D4CB1E">
      <w:start w:val="1"/>
      <w:numFmt w:val="bullet"/>
      <w:lvlText w:val="○"/>
      <w:lvlJc w:val="left"/>
      <w:pPr>
        <w:ind w:left="3600" w:hanging="360"/>
      </w:pPr>
    </w:lvl>
    <w:lvl w:ilvl="5" w:tplc="D5EAED58">
      <w:start w:val="1"/>
      <w:numFmt w:val="bullet"/>
      <w:lvlText w:val="■"/>
      <w:lvlJc w:val="left"/>
      <w:pPr>
        <w:ind w:left="4320" w:hanging="360"/>
      </w:pPr>
    </w:lvl>
    <w:lvl w:ilvl="6" w:tplc="F4842484">
      <w:start w:val="1"/>
      <w:numFmt w:val="bullet"/>
      <w:lvlText w:val="●"/>
      <w:lvlJc w:val="left"/>
      <w:pPr>
        <w:ind w:left="5040" w:hanging="360"/>
      </w:pPr>
    </w:lvl>
    <w:lvl w:ilvl="7" w:tplc="4EB83A00">
      <w:start w:val="1"/>
      <w:numFmt w:val="bullet"/>
      <w:lvlText w:val="●"/>
      <w:lvlJc w:val="left"/>
      <w:pPr>
        <w:ind w:left="5760" w:hanging="360"/>
      </w:pPr>
    </w:lvl>
    <w:lvl w:ilvl="8" w:tplc="7A022108">
      <w:start w:val="1"/>
      <w:numFmt w:val="bullet"/>
      <w:lvlText w:val="●"/>
      <w:lvlJc w:val="left"/>
      <w:pPr>
        <w:ind w:left="6480" w:hanging="360"/>
      </w:pPr>
    </w:lvl>
  </w:abstractNum>
  <w:abstractNum w:abstractNumId="1" w15:restartNumberingAfterBreak="0">
    <w:nsid w:val="2D8F0058"/>
    <w:multiLevelType w:val="hybridMultilevel"/>
    <w:tmpl w:val="BDACEDAA"/>
    <w:lvl w:ilvl="0" w:tplc="33A8226C">
      <w:start w:val="1"/>
      <w:numFmt w:val="bullet"/>
      <w:lvlText w:val="-"/>
      <w:lvlJc w:val="left"/>
      <w:pPr>
        <w:ind w:left="1080" w:hanging="360"/>
      </w:pPr>
      <w:rPr>
        <w:rFonts w:ascii="Arial" w:eastAsia="Arial" w:hAnsi="Arial" w:cs="Arial"/>
      </w:rPr>
    </w:lvl>
    <w:lvl w:ilvl="1" w:tplc="14F69BC6">
      <w:numFmt w:val="decimal"/>
      <w:lvlText w:val=""/>
      <w:lvlJc w:val="left"/>
    </w:lvl>
    <w:lvl w:ilvl="2" w:tplc="6DD61040">
      <w:numFmt w:val="decimal"/>
      <w:lvlText w:val=""/>
      <w:lvlJc w:val="left"/>
    </w:lvl>
    <w:lvl w:ilvl="3" w:tplc="C3B2FF9E">
      <w:numFmt w:val="decimal"/>
      <w:lvlText w:val=""/>
      <w:lvlJc w:val="left"/>
    </w:lvl>
    <w:lvl w:ilvl="4" w:tplc="1E82AFD0">
      <w:numFmt w:val="decimal"/>
      <w:lvlText w:val=""/>
      <w:lvlJc w:val="left"/>
    </w:lvl>
    <w:lvl w:ilvl="5" w:tplc="5442F998">
      <w:numFmt w:val="decimal"/>
      <w:lvlText w:val=""/>
      <w:lvlJc w:val="left"/>
    </w:lvl>
    <w:lvl w:ilvl="6" w:tplc="041C17A8">
      <w:numFmt w:val="decimal"/>
      <w:lvlText w:val=""/>
      <w:lvlJc w:val="left"/>
    </w:lvl>
    <w:lvl w:ilvl="7" w:tplc="FF9807E0">
      <w:numFmt w:val="decimal"/>
      <w:lvlText w:val=""/>
      <w:lvlJc w:val="left"/>
    </w:lvl>
    <w:lvl w:ilvl="8" w:tplc="6FE2D28E">
      <w:numFmt w:val="decimal"/>
      <w:lvlText w:val=""/>
      <w:lvlJc w:val="left"/>
    </w:lvl>
  </w:abstractNum>
  <w:num w:numId="1" w16cid:durableId="182402984">
    <w:abstractNumId w:val="0"/>
    <w:lvlOverride w:ilvl="0">
      <w:startOverride w:val="1"/>
    </w:lvlOverride>
  </w:num>
  <w:num w:numId="2" w16cid:durableId="177086790">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6810"/>
    <w:rsid w:val="005A1D04"/>
    <w:rsid w:val="005B6CA3"/>
    <w:rsid w:val="00776D91"/>
    <w:rsid w:val="008D40DF"/>
    <w:rsid w:val="009E4D6F"/>
    <w:rsid w:val="00D76810"/>
    <w:rsid w:val="00DD1107"/>
    <w:rsid w:val="00E84908"/>
    <w:rsid w:val="00EB03F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55D24D"/>
  <w15:docId w15:val="{94785910-6AB4-4728-8AC8-2647EB9BC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uiPriority w:val="9"/>
    <w:qFormat/>
    <w:pPr>
      <w:outlineLvl w:val="0"/>
    </w:pPr>
    <w:rPr>
      <w:color w:val="2E74B5"/>
      <w:sz w:val="32"/>
      <w:szCs w:val="32"/>
    </w:rPr>
  </w:style>
  <w:style w:type="paragraph" w:styleId="Titre2">
    <w:name w:val="heading 2"/>
    <w:uiPriority w:val="9"/>
    <w:semiHidden/>
    <w:unhideWhenUsed/>
    <w:qFormat/>
    <w:pPr>
      <w:outlineLvl w:val="1"/>
    </w:pPr>
    <w:rPr>
      <w:color w:val="2E74B5"/>
      <w:sz w:val="26"/>
      <w:szCs w:val="26"/>
    </w:rPr>
  </w:style>
  <w:style w:type="paragraph" w:styleId="Titre3">
    <w:name w:val="heading 3"/>
    <w:uiPriority w:val="9"/>
    <w:semiHidden/>
    <w:unhideWhenUsed/>
    <w:qFormat/>
    <w:pPr>
      <w:outlineLvl w:val="2"/>
    </w:pPr>
    <w:rPr>
      <w:color w:val="1F4D78"/>
      <w:sz w:val="24"/>
      <w:szCs w:val="24"/>
    </w:rPr>
  </w:style>
  <w:style w:type="paragraph" w:styleId="Titre4">
    <w:name w:val="heading 4"/>
    <w:uiPriority w:val="9"/>
    <w:semiHidden/>
    <w:unhideWhenUsed/>
    <w:qFormat/>
    <w:pPr>
      <w:outlineLvl w:val="3"/>
    </w:pPr>
    <w:rPr>
      <w:i/>
      <w:iCs/>
      <w:color w:val="2E74B5"/>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rPr>
      <w:sz w:val="20"/>
      <w:szCs w:val="20"/>
    </w:rPr>
  </w:style>
  <w:style w:type="character" w:customStyle="1" w:styleId="NotedebasdepageCar">
    <w:name w:val="Note de bas de page Car"/>
    <w:link w:val="Notedebasdepag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rPr>
      <w:sz w:val="20"/>
      <w:szCs w:val="20"/>
    </w:rPr>
  </w:style>
  <w:style w:type="character" w:customStyle="1" w:styleId="NotedefinCar">
    <w:name w:val="Note de fin Car"/>
    <w:link w:val="Notedefin"/>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41</TotalTime>
  <Pages>3</Pages>
  <Words>851</Words>
  <Characters>4681</Characters>
  <Application>Microsoft Office Word</Application>
  <DocSecurity>0</DocSecurity>
  <Lines>39</Lines>
  <Paragraphs>11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Un-named</dc:creator>
  <cp:lastModifiedBy>Stéphanie JOUVE</cp:lastModifiedBy>
  <cp:revision>4</cp:revision>
  <dcterms:created xsi:type="dcterms:W3CDTF">2026-09-18T13:51:00Z</dcterms:created>
  <dcterms:modified xsi:type="dcterms:W3CDTF">2026-09-18T14:44:00Z</dcterms:modified>
</cp:coreProperties>
</file>